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A1" w:rsidRDefault="00653CA1" w:rsidP="00653CA1">
      <w:pPr>
        <w:pStyle w:val="Heading1"/>
        <w:jc w:val="center"/>
        <w:rPr>
          <w:sz w:val="44"/>
          <w:szCs w:val="44"/>
        </w:rPr>
      </w:pPr>
    </w:p>
    <w:p w:rsidR="00A56801" w:rsidRDefault="00E4353B" w:rsidP="00653CA1">
      <w:pPr>
        <w:pStyle w:val="Heading1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93570" cy="1430655"/>
            <wp:effectExtent l="19050" t="0" r="0" b="0"/>
            <wp:wrapSquare wrapText="bothSides"/>
            <wp:docPr id="1" name="Picture 0" descr="OHGCno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GCnob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42E">
        <w:rPr>
          <w:sz w:val="44"/>
          <w:szCs w:val="44"/>
        </w:rPr>
        <w:t>2018</w:t>
      </w:r>
      <w:r w:rsidRPr="00E4353B">
        <w:rPr>
          <w:sz w:val="44"/>
          <w:szCs w:val="44"/>
        </w:rPr>
        <w:t xml:space="preserve"> SPRING OPENER</w:t>
      </w:r>
      <w:r w:rsidR="00C17C2B">
        <w:rPr>
          <w:sz w:val="44"/>
          <w:szCs w:val="44"/>
        </w:rPr>
        <w:t xml:space="preserve"> PAR 3 SCRAMBLE</w:t>
      </w:r>
      <w:r w:rsidRPr="00E4353B">
        <w:rPr>
          <w:sz w:val="44"/>
          <w:szCs w:val="44"/>
        </w:rPr>
        <w:t xml:space="preserve"> </w:t>
      </w:r>
      <w:r w:rsidR="00653CA1">
        <w:rPr>
          <w:sz w:val="44"/>
          <w:szCs w:val="44"/>
        </w:rPr>
        <w:t xml:space="preserve">SATURDAY </w:t>
      </w:r>
      <w:r w:rsidR="00C17C2B">
        <w:rPr>
          <w:sz w:val="44"/>
          <w:szCs w:val="44"/>
        </w:rPr>
        <w:t xml:space="preserve">APRIL </w:t>
      </w:r>
      <w:r w:rsidR="00DD742E">
        <w:rPr>
          <w:sz w:val="44"/>
          <w:szCs w:val="44"/>
        </w:rPr>
        <w:t>7</w:t>
      </w:r>
      <w:r w:rsidR="00C17C2B" w:rsidRPr="00C17C2B">
        <w:rPr>
          <w:sz w:val="44"/>
          <w:szCs w:val="44"/>
          <w:vertAlign w:val="superscript"/>
        </w:rPr>
        <w:t>TH</w:t>
      </w:r>
      <w:r w:rsidR="00C17C2B">
        <w:rPr>
          <w:sz w:val="44"/>
          <w:szCs w:val="44"/>
        </w:rPr>
        <w:t xml:space="preserve"> 10:00 </w:t>
      </w:r>
      <w:r w:rsidR="00653CA1">
        <w:rPr>
          <w:sz w:val="44"/>
          <w:szCs w:val="44"/>
        </w:rPr>
        <w:t>AM SHOTGUN</w:t>
      </w:r>
    </w:p>
    <w:p w:rsidR="00E4353B" w:rsidRDefault="00E4353B" w:rsidP="00E4353B"/>
    <w:p w:rsidR="00653CA1" w:rsidRDefault="00653CA1" w:rsidP="00E4353B">
      <w:r>
        <w:t>Join us for a day of great golf, great friends and great food!</w:t>
      </w:r>
      <w:r w:rsidR="003A1792">
        <w:t xml:space="preserve"> </w:t>
      </w:r>
      <w:r w:rsidR="00C17C2B">
        <w:t xml:space="preserve">It is </w:t>
      </w:r>
      <w:r w:rsidR="00DD742E">
        <w:t>moving day at the Masters</w:t>
      </w:r>
      <w:r w:rsidR="00C17C2B">
        <w:t>, and w</w:t>
      </w:r>
      <w:r w:rsidR="003A1792">
        <w:t>e are going to set the course up as all par threes, with yardage ranging from 100 to 225 yards.</w:t>
      </w:r>
      <w:r>
        <w:t xml:space="preserve">  We are going to play a </w:t>
      </w:r>
      <w:r w:rsidR="00DD742E">
        <w:t>4</w:t>
      </w:r>
      <w:r>
        <w:t xml:space="preserve"> person scramble with </w:t>
      </w:r>
      <w:r w:rsidR="003A1792">
        <w:t>closest to the pin prizes on each hole</w:t>
      </w:r>
      <w:r>
        <w:t>, prizes for low mixed, men’s, &amp; ladies teams.</w:t>
      </w:r>
      <w:r w:rsidR="008E2C20">
        <w:t xml:space="preserve"> </w:t>
      </w:r>
      <w:r w:rsidR="009C57F4">
        <w:t xml:space="preserve"> </w:t>
      </w:r>
      <w:r w:rsidR="00DD742E">
        <w:t>We will have an optional cash skin game, Hot Dogs &amp; Chili when golf is over, then stick around and watch the Masters on our new Big Screen TV’s.  While the Masters is on TV all week we will have $2 Domestic Beers &amp; $3 glasses of wine.</w:t>
      </w:r>
    </w:p>
    <w:p w:rsidR="003A1792" w:rsidRDefault="003A1792" w:rsidP="003A1792">
      <w:pPr>
        <w:pStyle w:val="Heading2"/>
      </w:pPr>
      <w:r>
        <w:t>Cost –</w:t>
      </w:r>
    </w:p>
    <w:p w:rsidR="003A1792" w:rsidRDefault="003A1792" w:rsidP="003A1792">
      <w:r>
        <w:tab/>
        <w:t>Entry fee is $</w:t>
      </w:r>
      <w:r w:rsidR="00DD742E">
        <w:t>120 per team</w:t>
      </w:r>
      <w:r>
        <w:t xml:space="preserve">, with an optional cash </w:t>
      </w:r>
      <w:r w:rsidR="00DD742E">
        <w:t xml:space="preserve">skin game for $20 </w:t>
      </w:r>
      <w:proofErr w:type="gramStart"/>
      <w:r w:rsidR="00DD742E">
        <w:t xml:space="preserve">team </w:t>
      </w:r>
      <w:r>
        <w:t>.</w:t>
      </w:r>
      <w:proofErr w:type="gramEnd"/>
      <w:r>
        <w:t xml:space="preserve">  </w:t>
      </w:r>
      <w:r w:rsidR="00964959">
        <w:t>Sign up by April 4</w:t>
      </w:r>
      <w:r w:rsidR="00964959" w:rsidRPr="00964959">
        <w:rPr>
          <w:vertAlign w:val="superscript"/>
        </w:rPr>
        <w:t>th</w:t>
      </w:r>
      <w:r w:rsidR="00964959">
        <w:t>.</w:t>
      </w:r>
    </w:p>
    <w:p w:rsidR="00FB449E" w:rsidRDefault="00FB449E" w:rsidP="00FB449E">
      <w:pPr>
        <w:pStyle w:val="Heading2"/>
      </w:pPr>
      <w:r>
        <w:t>Format-</w:t>
      </w:r>
    </w:p>
    <w:p w:rsidR="00FB449E" w:rsidRDefault="00FB449E" w:rsidP="00FB449E">
      <w:r>
        <w:tab/>
        <w:t xml:space="preserve">All par three </w:t>
      </w:r>
      <w:proofErr w:type="gramStart"/>
      <w:r>
        <w:t>course</w:t>
      </w:r>
      <w:proofErr w:type="gramEnd"/>
      <w:r>
        <w:t xml:space="preserve">, with teams playing a </w:t>
      </w:r>
      <w:r w:rsidR="00964959">
        <w:t>4</w:t>
      </w:r>
      <w:r>
        <w:t xml:space="preserve"> person scramble.  </w:t>
      </w:r>
      <w:r w:rsidR="00C17C2B">
        <w:t>Some holes will have two tee locations</w:t>
      </w:r>
      <w:proofErr w:type="gramStart"/>
      <w:r w:rsidR="00C17C2B">
        <w:t>,</w:t>
      </w:r>
      <w:r w:rsidR="009926E8">
        <w:t xml:space="preserve">  Ladies</w:t>
      </w:r>
      <w:proofErr w:type="gramEnd"/>
      <w:r w:rsidR="009926E8">
        <w:t xml:space="preserve"> &amp; Seniors 70 &amp; over will be able to play from the forward tees on those holes.</w:t>
      </w:r>
    </w:p>
    <w:p w:rsidR="00C62A2D" w:rsidRDefault="00C62A2D" w:rsidP="00C62A2D">
      <w:pPr>
        <w:pStyle w:val="Heading2"/>
      </w:pPr>
      <w:r>
        <w:t>Master’s Pool-</w:t>
      </w:r>
    </w:p>
    <w:p w:rsidR="00C62A2D" w:rsidRPr="00C62A2D" w:rsidRDefault="00C62A2D" w:rsidP="00C62A2D">
      <w:r>
        <w:tab/>
        <w:t>All players will have an opportunity to join our Annual Master’s Pool. It is a $</w:t>
      </w:r>
      <w:r w:rsidR="00964959">
        <w:t>10</w:t>
      </w:r>
      <w:r>
        <w:t xml:space="preserve"> entry with 100% payback. Details will be out </w:t>
      </w:r>
      <w:r w:rsidR="00672B90">
        <w:t>March 2</w:t>
      </w:r>
      <w:r w:rsidR="00964959">
        <w:t>6</w:t>
      </w:r>
      <w:r w:rsidR="00672B90" w:rsidRPr="00672B90">
        <w:rPr>
          <w:vertAlign w:val="superscript"/>
        </w:rPr>
        <w:t>th</w:t>
      </w:r>
      <w:r w:rsidR="00672B90">
        <w:t xml:space="preserve"> and the deadline to enter is April </w:t>
      </w:r>
      <w:r w:rsidR="0012269B">
        <w:t>4</w:t>
      </w:r>
      <w:r w:rsidR="00672B90" w:rsidRPr="00672B90">
        <w:rPr>
          <w:vertAlign w:val="superscript"/>
        </w:rPr>
        <w:t>st</w:t>
      </w:r>
      <w:r w:rsidR="00672B90">
        <w:t xml:space="preserve">. </w:t>
      </w:r>
    </w:p>
    <w:p w:rsidR="00C62A2D" w:rsidRPr="00C62A2D" w:rsidRDefault="00955567" w:rsidP="00C62A2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33450" y="7645831"/>
            <wp:positionH relativeFrom="margin">
              <wp:align>right</wp:align>
            </wp:positionH>
            <wp:positionV relativeFrom="margin">
              <wp:align>bottom</wp:align>
            </wp:positionV>
            <wp:extent cx="1524344" cy="1141708"/>
            <wp:effectExtent l="19050" t="0" r="0" b="0"/>
            <wp:wrapSquare wrapText="bothSides"/>
            <wp:docPr id="4" name="Picture 2" descr="masters 2004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s 2004 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344" cy="1141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1FE" w:rsidRPr="000E71FE" w:rsidRDefault="00964959" w:rsidP="000E71FE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6820535</wp:posOffset>
            </wp:positionV>
            <wp:extent cx="1870075" cy="1402080"/>
            <wp:effectExtent l="19050" t="0" r="0" b="0"/>
            <wp:wrapSquare wrapText="bothSides"/>
            <wp:docPr id="2" name="Picture 1" descr="C:\Users\e6400\AppData\Local\Microsoft\Windows\Temporary Internet Files\Content.IE5\X9PLX3RC\MC9003488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400\AppData\Local\Microsoft\Windows\Temporary Internet Files\Content.IE5\X9PLX3RC\MC9003488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6E8" w:rsidRPr="00FB449E" w:rsidRDefault="009926E8" w:rsidP="00FB449E"/>
    <w:sectPr w:rsidR="009926E8" w:rsidRPr="00FB449E" w:rsidSect="00A5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4353B"/>
    <w:rsid w:val="00093345"/>
    <w:rsid w:val="000E71FE"/>
    <w:rsid w:val="001111CA"/>
    <w:rsid w:val="0012269B"/>
    <w:rsid w:val="003A1792"/>
    <w:rsid w:val="00653CA1"/>
    <w:rsid w:val="00672B90"/>
    <w:rsid w:val="00711067"/>
    <w:rsid w:val="008E2C20"/>
    <w:rsid w:val="00955567"/>
    <w:rsid w:val="00964959"/>
    <w:rsid w:val="009926E8"/>
    <w:rsid w:val="009C57F4"/>
    <w:rsid w:val="00A56801"/>
    <w:rsid w:val="00C17C2B"/>
    <w:rsid w:val="00C62A2D"/>
    <w:rsid w:val="00DD742E"/>
    <w:rsid w:val="00E4353B"/>
    <w:rsid w:val="00FB449E"/>
    <w:rsid w:val="00FD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01"/>
  </w:style>
  <w:style w:type="paragraph" w:styleId="Heading1">
    <w:name w:val="heading 1"/>
    <w:basedOn w:val="Normal"/>
    <w:next w:val="Normal"/>
    <w:link w:val="Heading1Char"/>
    <w:uiPriority w:val="9"/>
    <w:qFormat/>
    <w:rsid w:val="00E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3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e6400</dc:creator>
  <cp:lastModifiedBy>Chuck Benes</cp:lastModifiedBy>
  <cp:revision>2</cp:revision>
  <cp:lastPrinted>2017-02-23T15:46:00Z</cp:lastPrinted>
  <dcterms:created xsi:type="dcterms:W3CDTF">2018-03-21T18:21:00Z</dcterms:created>
  <dcterms:modified xsi:type="dcterms:W3CDTF">2018-03-21T18:21:00Z</dcterms:modified>
</cp:coreProperties>
</file>